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022" w:rsidRDefault="0087481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-16510</wp:posOffset>
                </wp:positionV>
                <wp:extent cx="3200400" cy="359410"/>
                <wp:effectExtent l="0" t="1905" r="381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022" w:rsidRDefault="000D302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Amendment of Documentary Credit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5.95pt;margin-top:-1.3pt;width:252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R2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" filled="f" stroked="f">
                <v:textbox>
                  <w:txbxContent>
                    <w:p w:rsidR="000D3022" w:rsidRDefault="000D3022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Amendment of Documentary Credit</w:t>
                      </w:r>
                    </w:p>
                  </w:txbxContent>
                </v:textbox>
              </v:shape>
            </w:pict>
          </mc:Fallback>
        </mc:AlternateContent>
      </w:r>
    </w:p>
    <w:p w:rsidR="000D3022" w:rsidRDefault="000D30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221"/>
        <w:gridCol w:w="1207"/>
        <w:gridCol w:w="1207"/>
        <w:gridCol w:w="1230"/>
        <w:gridCol w:w="404"/>
        <w:gridCol w:w="144"/>
        <w:gridCol w:w="673"/>
        <w:gridCol w:w="805"/>
        <w:gridCol w:w="401"/>
        <w:gridCol w:w="1208"/>
      </w:tblGrid>
      <w:tr w:rsidR="000D3022">
        <w:tc>
          <w:tcPr>
            <w:tcW w:w="496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We hereby request </w:t>
            </w:r>
            <w:r w:rsidR="00F74A20"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Nordea Bank Abp, filial i Sverige 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the ”Bank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”) to amend the Documentary Credit (the ”</w:t>
            </w:r>
            <w:r w:rsidR="00426CB2"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Documentary 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Credit”) referred to herein for our account and at our risk according to the instructions given by us on this form.</w:t>
            </w:r>
          </w:p>
        </w:tc>
        <w:tc>
          <w:tcPr>
            <w:tcW w:w="496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Nordea’s Reference Number</w:t>
            </w:r>
          </w:p>
          <w:p w:rsidR="000D3022" w:rsidRDefault="000D3022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0"/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0"/>
          </w:p>
        </w:tc>
      </w:tr>
      <w:tr w:rsidR="000D3022">
        <w:trPr>
          <w:cantSplit/>
        </w:trPr>
        <w:tc>
          <w:tcPr>
            <w:tcW w:w="496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Applicant’s name and address</w:t>
            </w:r>
          </w:p>
          <w:p w:rsidR="000D3022" w:rsidRDefault="000D3022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D3022" w:rsidRDefault="000D3022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D3022" w:rsidRDefault="000D3022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Contact person</w:t>
            </w:r>
          </w:p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0D3022">
        <w:trPr>
          <w:cantSplit/>
        </w:trPr>
        <w:tc>
          <w:tcPr>
            <w:tcW w:w="496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24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Telephone</w:t>
            </w:r>
          </w:p>
          <w:p w:rsidR="000D3022" w:rsidRDefault="000D3022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Fax</w:t>
            </w:r>
          </w:p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0D3022">
        <w:trPr>
          <w:cantSplit/>
        </w:trPr>
        <w:tc>
          <w:tcPr>
            <w:tcW w:w="496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49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Business ID/Identity No.</w:t>
            </w:r>
          </w:p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0D3022">
        <w:tc>
          <w:tcPr>
            <w:tcW w:w="4968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Beneficiary’s name and address</w:t>
            </w:r>
          </w:p>
          <w:p w:rsidR="000D3022" w:rsidRDefault="000D3022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49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Beneficiary’s bank (when known)</w:t>
            </w:r>
          </w:p>
          <w:p w:rsidR="000D3022" w:rsidRDefault="000D3022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D3022" w:rsidRDefault="000D3022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0D3022">
        <w:trPr>
          <w:cantSplit/>
        </w:trPr>
        <w:tc>
          <w:tcPr>
            <w:tcW w:w="9936" w:type="dxa"/>
            <w:gridSpan w:val="11"/>
            <w:tcBorders>
              <w:left w:val="nil"/>
              <w:right w:val="nil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b/>
                <w:bCs/>
                <w:sz w:val="4"/>
                <w:lang w:val="en-US"/>
              </w:rPr>
            </w:pPr>
          </w:p>
          <w:p w:rsidR="000D3022" w:rsidRDefault="000D3022">
            <w:pPr>
              <w:ind w:left="-57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Fill in amendments only</w:t>
            </w:r>
          </w:p>
          <w:p w:rsidR="000D3022" w:rsidRDefault="000D3022">
            <w:pPr>
              <w:ind w:left="-57"/>
              <w:rPr>
                <w:rFonts w:ascii="Arial" w:hAnsi="Arial" w:cs="Arial"/>
                <w:b/>
                <w:bCs/>
                <w:sz w:val="4"/>
                <w:lang w:val="en-US"/>
              </w:rPr>
            </w:pPr>
          </w:p>
        </w:tc>
      </w:tr>
      <w:tr w:rsidR="00426CB2" w:rsidTr="00E06F94">
        <w:trPr>
          <w:cantSplit/>
        </w:trPr>
        <w:tc>
          <w:tcPr>
            <w:tcW w:w="2484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26CB2" w:rsidRDefault="00426CB2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Place for expiry </w:t>
            </w:r>
            <w:r>
              <w:rPr>
                <w:rFonts w:ascii="Arial" w:hAnsi="Arial" w:cs="Arial"/>
                <w:sz w:val="13"/>
                <w:lang w:val="en-US"/>
              </w:rPr>
              <w:br/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  <w:tc>
          <w:tcPr>
            <w:tcW w:w="2484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26CB2" w:rsidRDefault="00426CB2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Date for expiry</w:t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CB2" w:rsidRDefault="00426CB2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Increase amount with</w:t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CB2" w:rsidRPr="00612B99" w:rsidRDefault="00426CB2" w:rsidP="00C37140">
            <w:pPr>
              <w:ind w:left="-57"/>
              <w:rPr>
                <w:rFonts w:ascii="Arial" w:hAnsi="Arial" w:cs="Arial"/>
                <w:sz w:val="18"/>
                <w:u w:val="single"/>
                <w:lang w:val="en-US"/>
              </w:rPr>
            </w:pP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</w:tr>
      <w:tr w:rsidR="00426CB2" w:rsidTr="00426CB2">
        <w:trPr>
          <w:cantSplit/>
        </w:trPr>
        <w:tc>
          <w:tcPr>
            <w:tcW w:w="24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26CB2" w:rsidRDefault="00426CB2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6CB2" w:rsidRDefault="00426CB2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6CB2" w:rsidRDefault="00426CB2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Decrease amount with</w:t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B2" w:rsidRPr="00612B99" w:rsidRDefault="00426CB2" w:rsidP="00C37140">
            <w:pPr>
              <w:ind w:left="-57"/>
              <w:rPr>
                <w:rFonts w:ascii="Arial" w:hAnsi="Arial" w:cs="Arial"/>
                <w:sz w:val="13"/>
                <w:u w:val="single"/>
                <w:lang w:val="en-US"/>
              </w:rPr>
            </w:pP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</w:tr>
      <w:tr w:rsidR="00133536" w:rsidRPr="00BB71D0" w:rsidTr="00426CB2">
        <w:trPr>
          <w:trHeight w:val="169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536" w:rsidRPr="00BB71D0" w:rsidRDefault="00133536" w:rsidP="00C37140">
            <w:pPr>
              <w:ind w:left="-57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BB71D0">
              <w:rPr>
                <w:rFonts w:ascii="Arial" w:hAnsi="Arial" w:cs="Arial"/>
                <w:sz w:val="13"/>
                <w:szCs w:val="13"/>
                <w:lang w:val="en-US"/>
              </w:rPr>
              <w:t>Place of receipt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536" w:rsidRPr="00BB71D0" w:rsidRDefault="00133536" w:rsidP="00C37140">
            <w:pPr>
              <w:ind w:left="-57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BB71D0">
              <w:rPr>
                <w:rFonts w:ascii="Arial" w:hAnsi="Arial" w:cs="Arial"/>
                <w:sz w:val="13"/>
                <w:szCs w:val="13"/>
                <w:lang w:val="en-US"/>
              </w:rPr>
              <w:t>Port of Loading/Airport of departure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536" w:rsidRPr="00BB71D0" w:rsidRDefault="00133536" w:rsidP="00C37140">
            <w:pPr>
              <w:ind w:left="-57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BB71D0">
              <w:rPr>
                <w:rFonts w:ascii="Arial" w:hAnsi="Arial" w:cs="Arial"/>
                <w:sz w:val="13"/>
                <w:szCs w:val="13"/>
                <w:lang w:val="en-US"/>
              </w:rPr>
              <w:t>Port of discharge/Airport of destination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536" w:rsidRPr="00BB71D0" w:rsidRDefault="00133536" w:rsidP="00C37140">
            <w:pPr>
              <w:ind w:left="-57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BB71D0">
              <w:rPr>
                <w:rFonts w:ascii="Arial" w:hAnsi="Arial" w:cs="Arial"/>
                <w:sz w:val="13"/>
                <w:szCs w:val="13"/>
                <w:lang w:val="en-US"/>
              </w:rPr>
              <w:t>Place of delivery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 xml:space="preserve"> </w:t>
            </w:r>
          </w:p>
        </w:tc>
      </w:tr>
      <w:tr w:rsidR="00133536" w:rsidTr="00426CB2">
        <w:trPr>
          <w:trHeight w:val="169"/>
        </w:trPr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36" w:rsidRPr="003B69BA" w:rsidRDefault="00133536" w:rsidP="00C37140">
            <w:pPr>
              <w:ind w:left="-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36" w:rsidRPr="003B69BA" w:rsidRDefault="00133536" w:rsidP="00C37140">
            <w:pPr>
              <w:ind w:left="-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36" w:rsidRDefault="00133536" w:rsidP="00C37140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36" w:rsidRDefault="00133536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133536" w:rsidTr="00C37140">
        <w:trPr>
          <w:cantSplit/>
        </w:trPr>
        <w:tc>
          <w:tcPr>
            <w:tcW w:w="248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33536" w:rsidRDefault="00133536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Terms of delivery (Incoterms 2010)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536" w:rsidRDefault="00133536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49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536" w:rsidRDefault="00426CB2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Documentary </w:t>
            </w:r>
            <w:r w:rsidR="00133536">
              <w:rPr>
                <w:rFonts w:ascii="Arial" w:hAnsi="Arial" w:cs="Arial"/>
                <w:sz w:val="13"/>
                <w:lang w:val="en-US"/>
              </w:rPr>
              <w:t>Credit available</w:t>
            </w:r>
          </w:p>
        </w:tc>
      </w:tr>
      <w:tr w:rsidR="00133536" w:rsidTr="00C37140">
        <w:trPr>
          <w:cantSplit/>
        </w:trPr>
        <w:tc>
          <w:tcPr>
            <w:tcW w:w="124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133536" w:rsidRDefault="00133536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CIP</w:t>
            </w:r>
            <w:r>
              <w:rPr>
                <w:rFonts w:ascii="Arial" w:hAnsi="Arial" w:cs="Arial"/>
                <w:sz w:val="13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CIF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536" w:rsidRDefault="00133536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CPT</w:t>
            </w:r>
            <w:r>
              <w:rPr>
                <w:rFonts w:ascii="Arial" w:hAnsi="Arial" w:cs="Arial"/>
                <w:sz w:val="13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CFR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536" w:rsidRDefault="00133536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FCA</w:t>
            </w:r>
            <w:r>
              <w:rPr>
                <w:rFonts w:ascii="Arial" w:hAnsi="Arial" w:cs="Arial"/>
                <w:sz w:val="13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FOB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36" w:rsidRDefault="00133536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536" w:rsidRDefault="00133536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at sight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536" w:rsidRDefault="00133536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at </w:t>
            </w:r>
            <w:r>
              <w:rPr>
                <w:rFonts w:ascii="Arial" w:hAnsi="Arial" w:cs="Arial"/>
                <w:sz w:val="13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3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3"/>
                <w:lang w:val="en-US"/>
              </w:rPr>
            </w:r>
            <w:r>
              <w:rPr>
                <w:rFonts w:ascii="Arial" w:hAnsi="Arial" w:cs="Arial"/>
                <w:sz w:val="13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3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3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3"/>
                <w:lang w:val="en-US"/>
              </w:rPr>
              <w:t> </w:t>
            </w:r>
            <w:r>
              <w:rPr>
                <w:rFonts w:ascii="Arial" w:hAnsi="Arial" w:cs="Arial"/>
                <w:sz w:val="13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days after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33536" w:rsidRDefault="00133536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shipment</w:t>
            </w:r>
          </w:p>
          <w:p w:rsidR="00133536" w:rsidRDefault="00133536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sight</w:t>
            </w:r>
          </w:p>
          <w:p w:rsidR="00133536" w:rsidRDefault="00133536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612B99"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</w:tr>
      <w:tr w:rsidR="00133536" w:rsidRPr="0085666A" w:rsidTr="00C37140">
        <w:trPr>
          <w:cantSplit/>
        </w:trPr>
        <w:tc>
          <w:tcPr>
            <w:tcW w:w="248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33536" w:rsidRDefault="00133536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Place related to terms of delivery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536" w:rsidRDefault="00133536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Latest date of shipment</w:t>
            </w:r>
          </w:p>
        </w:tc>
        <w:tc>
          <w:tcPr>
            <w:tcW w:w="49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536" w:rsidRDefault="00133536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Confirmation of the </w:t>
            </w:r>
            <w:r w:rsidR="00426CB2">
              <w:rPr>
                <w:rFonts w:ascii="Arial" w:hAnsi="Arial" w:cs="Arial"/>
                <w:sz w:val="13"/>
                <w:lang w:val="en-US"/>
              </w:rPr>
              <w:t>Documentary C</w:t>
            </w:r>
            <w:r>
              <w:rPr>
                <w:rFonts w:ascii="Arial" w:hAnsi="Arial" w:cs="Arial"/>
                <w:sz w:val="13"/>
                <w:lang w:val="en-US"/>
              </w:rPr>
              <w:t>redit</w:t>
            </w:r>
          </w:p>
        </w:tc>
      </w:tr>
      <w:tr w:rsidR="00133536" w:rsidTr="00C37140">
        <w:trPr>
          <w:cantSplit/>
        </w:trPr>
        <w:tc>
          <w:tcPr>
            <w:tcW w:w="248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536" w:rsidRDefault="00133536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36" w:rsidRDefault="00133536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536" w:rsidRDefault="00133536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requested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536" w:rsidRDefault="00133536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3"/>
                <w:lang w:val="en-US"/>
              </w:rPr>
              <w:t>not requested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36" w:rsidRDefault="00133536" w:rsidP="00C3714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may be added </w:t>
            </w:r>
          </w:p>
        </w:tc>
      </w:tr>
      <w:tr w:rsidR="000D3022">
        <w:trPr>
          <w:trHeight w:val="681"/>
        </w:trPr>
        <w:tc>
          <w:tcPr>
            <w:tcW w:w="993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Other amendments</w:t>
            </w:r>
          </w:p>
          <w:p w:rsidR="000D3022" w:rsidRDefault="000D3022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D3022" w:rsidRDefault="000D3022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D3022" w:rsidRDefault="000D3022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D3022" w:rsidRDefault="000D3022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D3022" w:rsidRDefault="000D3022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D3022" w:rsidRDefault="000D3022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D3022" w:rsidRDefault="000D3022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D3022" w:rsidRDefault="000D3022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D3022" w:rsidRDefault="000D3022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D3022" w:rsidRDefault="000D3022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0D3022" w:rsidRPr="0085666A">
        <w:tc>
          <w:tcPr>
            <w:tcW w:w="496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Nordea’s charges regarding this amendment to be paid by</w:t>
            </w:r>
          </w:p>
        </w:tc>
        <w:tc>
          <w:tcPr>
            <w:tcW w:w="49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Bank charges outside Nordea regarding this amendment to be paid by</w:t>
            </w:r>
          </w:p>
        </w:tc>
      </w:tr>
      <w:tr w:rsidR="000D3022">
        <w:trPr>
          <w:cantSplit/>
        </w:trPr>
        <w:tc>
          <w:tcPr>
            <w:tcW w:w="124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Applicant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Beneficiary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Applicant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Beneficiary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0D3022" w:rsidRPr="0085666A">
        <w:trPr>
          <w:cantSplit/>
        </w:trPr>
        <w:tc>
          <w:tcPr>
            <w:tcW w:w="4968" w:type="dxa"/>
            <w:gridSpan w:val="4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Forward contract No.</w:t>
            </w:r>
          </w:p>
        </w:tc>
        <w:tc>
          <w:tcPr>
            <w:tcW w:w="248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Debit account No. for principal amount</w:t>
            </w:r>
          </w:p>
        </w:tc>
        <w:tc>
          <w:tcPr>
            <w:tcW w:w="248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Debit account No. for charges</w:t>
            </w:r>
          </w:p>
        </w:tc>
      </w:tr>
      <w:tr w:rsidR="000D3022">
        <w:trPr>
          <w:cantSplit/>
        </w:trPr>
        <w:tc>
          <w:tcPr>
            <w:tcW w:w="496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0D3022" w:rsidRPr="0085666A">
        <w:trPr>
          <w:cantSplit/>
        </w:trPr>
        <w:tc>
          <w:tcPr>
            <w:tcW w:w="9936" w:type="dxa"/>
            <w:gridSpan w:val="11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4"/>
                <w:lang w:val="en-US"/>
              </w:rPr>
            </w:pPr>
          </w:p>
          <w:p w:rsidR="000D3022" w:rsidRDefault="000D3022">
            <w:pPr>
              <w:ind w:left="-57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The latest revision of ICC Uniform Customs and Practice for Documentary Credits shall be applied to th</w:t>
            </w:r>
            <w:r w:rsidR="00540921">
              <w:rPr>
                <w:rFonts w:ascii="Arial" w:hAnsi="Arial" w:cs="Arial"/>
                <w:b/>
                <w:bCs/>
                <w:sz w:val="14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 </w:t>
            </w:r>
            <w:r w:rsidR="00426CB2"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Documentary 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Credit.</w:t>
            </w:r>
          </w:p>
          <w:p w:rsidR="000D3022" w:rsidRDefault="000D3022">
            <w:pPr>
              <w:ind w:left="-57"/>
              <w:rPr>
                <w:rFonts w:ascii="Arial" w:hAnsi="Arial" w:cs="Arial"/>
                <w:sz w:val="4"/>
                <w:lang w:val="en-US"/>
              </w:rPr>
            </w:pPr>
          </w:p>
        </w:tc>
      </w:tr>
      <w:tr w:rsidR="000D3022" w:rsidRPr="0085666A">
        <w:trPr>
          <w:cantSplit/>
        </w:trPr>
        <w:tc>
          <w:tcPr>
            <w:tcW w:w="9936" w:type="dxa"/>
            <w:gridSpan w:val="11"/>
            <w:tcBorders>
              <w:left w:val="single" w:sz="6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4"/>
                <w:lang w:val="en-US"/>
              </w:rPr>
            </w:pPr>
          </w:p>
          <w:p w:rsidR="00514790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We undertake to pay the Bank on demand any amount which the Bank has paid or is liable to pay according to the Documentary Credit </w:t>
            </w:r>
            <w:r w:rsidR="00540921">
              <w:rPr>
                <w:rFonts w:ascii="Arial" w:hAnsi="Arial" w:cs="Arial"/>
                <w:sz w:val="13"/>
                <w:lang w:val="en-US"/>
              </w:rPr>
              <w:t xml:space="preserve">as </w:t>
            </w:r>
            <w:r>
              <w:rPr>
                <w:rFonts w:ascii="Arial" w:hAnsi="Arial" w:cs="Arial"/>
                <w:sz w:val="13"/>
                <w:lang w:val="en-US"/>
              </w:rPr>
              <w:t xml:space="preserve">amended </w:t>
            </w:r>
            <w:proofErr w:type="gramStart"/>
            <w:r>
              <w:rPr>
                <w:rFonts w:ascii="Arial" w:hAnsi="Arial" w:cs="Arial"/>
                <w:sz w:val="13"/>
                <w:lang w:val="en-US"/>
              </w:rPr>
              <w:t>on the basis of</w:t>
            </w:r>
            <w:proofErr w:type="gramEnd"/>
            <w:r>
              <w:rPr>
                <w:rFonts w:ascii="Arial" w:hAnsi="Arial" w:cs="Arial"/>
                <w:sz w:val="13"/>
                <w:lang w:val="en-US"/>
              </w:rPr>
              <w:t xml:space="preserve"> this request. In addition</w:t>
            </w:r>
            <w:r w:rsidR="00C86AD9">
              <w:rPr>
                <w:rFonts w:ascii="Arial" w:hAnsi="Arial" w:cs="Arial"/>
                <w:sz w:val="13"/>
                <w:lang w:val="en-US"/>
              </w:rPr>
              <w:t>,</w:t>
            </w:r>
            <w:r>
              <w:rPr>
                <w:rFonts w:ascii="Arial" w:hAnsi="Arial" w:cs="Arial"/>
                <w:sz w:val="13"/>
                <w:lang w:val="en-US"/>
              </w:rPr>
              <w:t xml:space="preserve"> we undertake to comply with the </w:t>
            </w:r>
            <w:r w:rsidRPr="000D3022">
              <w:rPr>
                <w:rFonts w:ascii="Arial" w:hAnsi="Arial" w:cs="Arial"/>
                <w:b/>
                <w:sz w:val="13"/>
                <w:lang w:val="en-US"/>
              </w:rPr>
              <w:t>Nordea General Terms and Conditions for Documentary Credits</w:t>
            </w:r>
            <w:r>
              <w:rPr>
                <w:rFonts w:ascii="Arial" w:hAnsi="Arial" w:cs="Arial"/>
                <w:sz w:val="13"/>
                <w:lang w:val="en-US"/>
              </w:rPr>
              <w:t xml:space="preserve"> available on</w:t>
            </w:r>
            <w:r w:rsidR="00133536">
              <w:rPr>
                <w:rFonts w:ascii="Arial" w:hAnsi="Arial" w:cs="Arial"/>
                <w:sz w:val="13"/>
                <w:lang w:val="en-US"/>
              </w:rPr>
              <w:t xml:space="preserve"> </w:t>
            </w:r>
            <w:hyperlink r:id="rId10" w:history="1">
              <w:r w:rsidR="003B7577" w:rsidRPr="003B7577">
                <w:rPr>
                  <w:rStyle w:val="Hyperlnk"/>
                  <w:rFonts w:ascii="Arial" w:hAnsi="Arial" w:cs="Arial"/>
                  <w:sz w:val="13"/>
                  <w:lang w:val="en-US"/>
                </w:rPr>
                <w:t>www.nordea.com/tradefinance</w:t>
              </w:r>
            </w:hyperlink>
            <w:r w:rsidR="003B7577"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="00DD7F57">
              <w:rPr>
                <w:rFonts w:ascii="Arial" w:hAnsi="Arial" w:cs="Arial"/>
                <w:sz w:val="13"/>
                <w:lang w:val="en-US"/>
              </w:rPr>
              <w:t>or at request</w:t>
            </w:r>
            <w:r>
              <w:rPr>
                <w:rFonts w:ascii="Arial" w:hAnsi="Arial" w:cs="Arial"/>
                <w:sz w:val="13"/>
                <w:lang w:val="en-US"/>
              </w:rPr>
              <w:t>. We hereby pledge the assets, documents, goods and insurance claims as well as the additional security in accordance with clause 5 (Pledges) of such terms and conditions.</w:t>
            </w:r>
          </w:p>
          <w:p w:rsidR="000D3022" w:rsidRPr="00514790" w:rsidRDefault="00514790">
            <w:pPr>
              <w:ind w:left="-57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0B50FD">
              <w:rPr>
                <w:rFonts w:ascii="Arial" w:hAnsi="Arial" w:cs="Arial"/>
                <w:sz w:val="13"/>
                <w:szCs w:val="13"/>
                <w:lang w:val="en-US"/>
              </w:rPr>
              <w:t>Information</w:t>
            </w:r>
            <w:r w:rsidR="000D3022" w:rsidRPr="00BF717D">
              <w:rPr>
                <w:rFonts w:ascii="Arial" w:hAnsi="Arial" w:cs="Arial"/>
                <w:sz w:val="13"/>
                <w:szCs w:val="13"/>
                <w:lang w:val="en-US"/>
              </w:rPr>
              <w:t xml:space="preserve"> </w:t>
            </w:r>
            <w:r w:rsidRPr="000B50FD">
              <w:rPr>
                <w:rFonts w:ascii="Arial" w:hAnsi="Arial" w:cs="Arial"/>
                <w:sz w:val="13"/>
                <w:szCs w:val="13"/>
                <w:lang w:val="en-US"/>
              </w:rPr>
              <w:t xml:space="preserve">regarding personal </w:t>
            </w:r>
            <w:r w:rsidR="002679B5" w:rsidRPr="000B50FD">
              <w:rPr>
                <w:rFonts w:ascii="Arial" w:hAnsi="Arial" w:cs="Arial"/>
                <w:sz w:val="13"/>
                <w:szCs w:val="13"/>
                <w:lang w:val="en-US"/>
              </w:rPr>
              <w:t>data and the Bank</w:t>
            </w:r>
            <w:r w:rsidR="002679B5">
              <w:rPr>
                <w:rFonts w:ascii="Arial" w:hAnsi="Arial" w:cs="Arial"/>
                <w:sz w:val="13"/>
                <w:szCs w:val="13"/>
                <w:lang w:val="en-US"/>
              </w:rPr>
              <w:t>’</w:t>
            </w:r>
            <w:r w:rsidRPr="000B50FD">
              <w:rPr>
                <w:rFonts w:ascii="Arial" w:hAnsi="Arial" w:cs="Arial"/>
                <w:sz w:val="13"/>
                <w:szCs w:val="13"/>
                <w:lang w:val="en-US"/>
              </w:rPr>
              <w:t>s privacy policy c</w:t>
            </w:r>
            <w:r w:rsidR="00BF717D" w:rsidRPr="000B50FD">
              <w:rPr>
                <w:rFonts w:ascii="Arial" w:hAnsi="Arial" w:cs="Arial"/>
                <w:sz w:val="13"/>
                <w:szCs w:val="13"/>
                <w:lang w:val="en-US"/>
              </w:rPr>
              <w:t>an be found in clause 6</w:t>
            </w:r>
            <w:r w:rsidR="002679B5" w:rsidRPr="000B50FD">
              <w:rPr>
                <w:rFonts w:ascii="Arial" w:hAnsi="Arial" w:cs="Arial"/>
                <w:sz w:val="13"/>
                <w:szCs w:val="13"/>
                <w:lang w:val="en-US"/>
              </w:rPr>
              <w:t xml:space="preserve"> (P</w:t>
            </w:r>
            <w:r w:rsidRPr="000B50FD">
              <w:rPr>
                <w:rFonts w:ascii="Arial" w:hAnsi="Arial" w:cs="Arial"/>
                <w:sz w:val="13"/>
                <w:szCs w:val="13"/>
                <w:lang w:val="en-US"/>
              </w:rPr>
              <w:t>ersonal d</w:t>
            </w:r>
            <w:r w:rsidR="00C86AD9" w:rsidRPr="000B50FD">
              <w:rPr>
                <w:rFonts w:ascii="Arial" w:hAnsi="Arial" w:cs="Arial"/>
                <w:sz w:val="13"/>
                <w:szCs w:val="13"/>
                <w:lang w:val="en-US"/>
              </w:rPr>
              <w:t>ata and privacy policy) of the General T</w:t>
            </w:r>
            <w:r w:rsidRPr="000B50FD">
              <w:rPr>
                <w:rFonts w:ascii="Arial" w:hAnsi="Arial" w:cs="Arial"/>
                <w:sz w:val="13"/>
                <w:szCs w:val="13"/>
                <w:lang w:val="en-US"/>
              </w:rPr>
              <w:t xml:space="preserve">erms and </w:t>
            </w:r>
            <w:r w:rsidR="00C86AD9">
              <w:rPr>
                <w:rFonts w:ascii="Arial" w:hAnsi="Arial" w:cs="Arial"/>
                <w:sz w:val="13"/>
                <w:szCs w:val="13"/>
                <w:lang w:val="en-US"/>
              </w:rPr>
              <w:t>C</w:t>
            </w:r>
            <w:r w:rsidR="000D3022" w:rsidRPr="00514790">
              <w:rPr>
                <w:rFonts w:ascii="Arial" w:hAnsi="Arial" w:cs="Arial"/>
                <w:sz w:val="13"/>
                <w:szCs w:val="13"/>
                <w:lang w:val="en-US"/>
              </w:rPr>
              <w:t>onditions</w:t>
            </w:r>
            <w:r w:rsidR="000D3022" w:rsidRPr="00BF717D">
              <w:rPr>
                <w:rFonts w:ascii="Arial" w:hAnsi="Arial" w:cs="Arial"/>
                <w:sz w:val="13"/>
                <w:szCs w:val="13"/>
                <w:lang w:val="en-US"/>
              </w:rPr>
              <w:t>.</w:t>
            </w:r>
          </w:p>
          <w:p w:rsidR="000D3022" w:rsidRDefault="000D3022">
            <w:pPr>
              <w:ind w:left="-57"/>
              <w:rPr>
                <w:rFonts w:ascii="Arial" w:hAnsi="Arial" w:cs="Arial"/>
                <w:sz w:val="4"/>
                <w:lang w:val="en-US"/>
              </w:rPr>
            </w:pPr>
          </w:p>
        </w:tc>
      </w:tr>
      <w:tr w:rsidR="000D3022">
        <w:tc>
          <w:tcPr>
            <w:tcW w:w="4968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b/>
                <w:bCs/>
                <w:sz w:val="13"/>
                <w:lang w:val="en-US"/>
              </w:rPr>
            </w:pPr>
            <w:r>
              <w:rPr>
                <w:rFonts w:ascii="Arial" w:hAnsi="Arial" w:cs="Arial"/>
                <w:b/>
                <w:bCs/>
                <w:sz w:val="13"/>
                <w:lang w:val="en-US"/>
              </w:rPr>
              <w:t>National statistics</w:t>
            </w:r>
            <w:r w:rsidR="00540921"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 (for Swedish customers only)</w:t>
            </w:r>
          </w:p>
        </w:tc>
        <w:tc>
          <w:tcPr>
            <w:tcW w:w="49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Place and date</w:t>
            </w:r>
          </w:p>
        </w:tc>
      </w:tr>
      <w:tr w:rsidR="000D3022">
        <w:trPr>
          <w:cantSplit/>
          <w:trHeight w:val="386"/>
        </w:trPr>
        <w:tc>
          <w:tcPr>
            <w:tcW w:w="248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Beneficiary’s country code</w:t>
            </w:r>
          </w:p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Code of Central Bank</w:t>
            </w:r>
          </w:p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0D3022" w:rsidRPr="0085666A">
        <w:tc>
          <w:tcPr>
            <w:tcW w:w="496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4968" w:type="dxa"/>
            <w:gridSpan w:val="7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Applicant’s name and authorized signature(s)</w:t>
            </w:r>
          </w:p>
        </w:tc>
      </w:tr>
      <w:tr w:rsidR="000D3022"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4968" w:type="dxa"/>
            <w:gridSpan w:val="7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0D3022" w:rsidRDefault="000D3022">
            <w:pPr>
              <w:ind w:left="-57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D3022" w:rsidRDefault="000D3022">
            <w:pPr>
              <w:ind w:left="-57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D3022" w:rsidRDefault="000D3022">
            <w:pPr>
              <w:ind w:left="-57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D3022" w:rsidRDefault="000D3022">
            <w:pPr>
              <w:ind w:left="-57"/>
              <w:jc w:val="center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:rsidR="000D3022" w:rsidRDefault="000D3022">
      <w:pPr>
        <w:rPr>
          <w:rFonts w:ascii="Arial" w:hAnsi="Arial" w:cs="Arial"/>
          <w:lang w:val="en-US"/>
        </w:rPr>
      </w:pPr>
    </w:p>
    <w:p w:rsidR="000D3022" w:rsidRDefault="000D3022">
      <w:pPr>
        <w:rPr>
          <w:rFonts w:ascii="Arial" w:hAnsi="Arial" w:cs="Arial"/>
          <w:lang w:val="en-US"/>
        </w:rPr>
      </w:pPr>
    </w:p>
    <w:p w:rsidR="000D3022" w:rsidRDefault="000D3022">
      <w:pPr>
        <w:rPr>
          <w:rFonts w:ascii="Arial" w:hAnsi="Arial" w:cs="Arial"/>
          <w:lang w:val="en-US"/>
        </w:rPr>
      </w:pPr>
    </w:p>
    <w:p w:rsidR="000D3022" w:rsidRDefault="000D3022">
      <w:pPr>
        <w:rPr>
          <w:rFonts w:ascii="Arial" w:hAnsi="Arial" w:cs="Arial"/>
          <w:lang w:val="en-US"/>
        </w:rPr>
      </w:pPr>
    </w:p>
    <w:p w:rsidR="000D3022" w:rsidRDefault="000D3022">
      <w:pPr>
        <w:rPr>
          <w:rFonts w:ascii="Arial" w:hAnsi="Arial" w:cs="Arial"/>
          <w:lang w:val="en-US"/>
        </w:rPr>
      </w:pPr>
    </w:p>
    <w:p w:rsidR="000D3022" w:rsidRDefault="000D3022">
      <w:pPr>
        <w:rPr>
          <w:rFonts w:ascii="Arial" w:hAnsi="Arial" w:cs="Arial"/>
          <w:lang w:val="en-US"/>
        </w:rPr>
      </w:pPr>
    </w:p>
    <w:p w:rsidR="000D3022" w:rsidRDefault="000D3022">
      <w:pPr>
        <w:rPr>
          <w:rFonts w:ascii="Arial" w:hAnsi="Arial" w:cs="Arial"/>
          <w:lang w:val="en-US"/>
        </w:rPr>
      </w:pPr>
    </w:p>
    <w:p w:rsidR="000D3022" w:rsidRDefault="00874810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49530</wp:posOffset>
                </wp:positionV>
                <wp:extent cx="571500" cy="1021715"/>
                <wp:effectExtent l="0" t="0" r="0" b="1651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021715"/>
                          <a:chOff x="540" y="14479"/>
                          <a:chExt cx="900" cy="1609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4479"/>
                            <a:ext cx="90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022" w:rsidRPr="003B7577" w:rsidRDefault="000D302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GB"/>
                                </w:rPr>
                              </w:pPr>
                              <w:r w:rsidRPr="003B757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GB"/>
                                </w:rPr>
                                <w:t>B</w:t>
                              </w:r>
                            </w:p>
                            <w:p w:rsidR="000D3022" w:rsidRPr="003B7577" w:rsidRDefault="000D3022">
                              <w:pPr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</w:pPr>
                            </w:p>
                            <w:p w:rsidR="000D3022" w:rsidRPr="003B7577" w:rsidRDefault="000D3022">
                              <w:pPr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</w:pPr>
                              <w:r w:rsidRPr="003B7577"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  <w:t>Banks</w:t>
                              </w:r>
                            </w:p>
                            <w:p w:rsidR="000D3022" w:rsidRPr="003B7577" w:rsidRDefault="000D3022">
                              <w:pPr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</w:pPr>
                              <w:r w:rsidRPr="003B7577"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  <w:t>copy</w:t>
                              </w:r>
                            </w:p>
                            <w:p w:rsidR="000D3022" w:rsidRPr="003B7577" w:rsidRDefault="000D3022">
                              <w:pPr>
                                <w:rPr>
                                  <w:rFonts w:ascii="Arial" w:hAnsi="Arial" w:cs="Arial"/>
                                  <w:sz w:val="8"/>
                                  <w:lang w:val="en-GB"/>
                                </w:rPr>
                              </w:pPr>
                            </w:p>
                            <w:p w:rsidR="000D3022" w:rsidRPr="003B7577" w:rsidRDefault="000D3022">
                              <w:pPr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</w:pPr>
                              <w:r w:rsidRPr="003B7577"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  <w:t>DC Amd</w:t>
                              </w:r>
                            </w:p>
                            <w:p w:rsidR="000D3022" w:rsidRPr="003B7577" w:rsidRDefault="000D3022">
                              <w:pPr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</w:pPr>
                              <w:r w:rsidRPr="003B7577"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  <w:t xml:space="preserve">E </w:t>
                              </w:r>
                            </w:p>
                            <w:p w:rsidR="000D3022" w:rsidRPr="003B7577" w:rsidRDefault="006A615B">
                              <w:pPr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  <w:t xml:space="preserve">Dec </w:t>
                              </w:r>
                              <w:r w:rsidR="001A75F4" w:rsidRPr="003B7577"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  <w:t>18</w:t>
                              </w:r>
                            </w:p>
                            <w:p w:rsidR="000D3022" w:rsidRPr="003B7577" w:rsidRDefault="000D3022">
                              <w:pPr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6" y="14505"/>
                            <a:ext cx="0" cy="158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94" y="14507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margin-left:-45pt;margin-top:3.9pt;width:45pt;height:80.45pt;z-index:251658240" coordorigin="540,14479" coordsize="900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">
                <v:shape id="Text Box 7" o:spid="_x0000_s1028" type="#_x0000_t202" style="position:absolute;left:540;top:14479;width:90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0D3022" w:rsidRPr="003B7577" w:rsidRDefault="000D3022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GB"/>
                          </w:rPr>
                        </w:pPr>
                        <w:r w:rsidRPr="003B7577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GB"/>
                          </w:rPr>
                          <w:t>B</w:t>
                        </w:r>
                      </w:p>
                      <w:p w:rsidR="000D3022" w:rsidRPr="003B7577" w:rsidRDefault="000D3022">
                        <w:pPr>
                          <w:rPr>
                            <w:rFonts w:ascii="Arial" w:hAnsi="Arial" w:cs="Arial"/>
                            <w:sz w:val="12"/>
                            <w:lang w:val="en-GB"/>
                          </w:rPr>
                        </w:pPr>
                      </w:p>
                      <w:p w:rsidR="000D3022" w:rsidRPr="003B7577" w:rsidRDefault="000D3022">
                        <w:pPr>
                          <w:rPr>
                            <w:rFonts w:ascii="Arial" w:hAnsi="Arial" w:cs="Arial"/>
                            <w:sz w:val="12"/>
                            <w:lang w:val="en-GB"/>
                          </w:rPr>
                        </w:pPr>
                        <w:r w:rsidRPr="003B7577">
                          <w:rPr>
                            <w:rFonts w:ascii="Arial" w:hAnsi="Arial" w:cs="Arial"/>
                            <w:sz w:val="12"/>
                            <w:lang w:val="en-GB"/>
                          </w:rPr>
                          <w:t>Banks</w:t>
                        </w:r>
                      </w:p>
                      <w:p w:rsidR="000D3022" w:rsidRPr="003B7577" w:rsidRDefault="000D3022">
                        <w:pPr>
                          <w:rPr>
                            <w:rFonts w:ascii="Arial" w:hAnsi="Arial" w:cs="Arial"/>
                            <w:sz w:val="12"/>
                            <w:lang w:val="en-GB"/>
                          </w:rPr>
                        </w:pPr>
                        <w:r w:rsidRPr="003B7577">
                          <w:rPr>
                            <w:rFonts w:ascii="Arial" w:hAnsi="Arial" w:cs="Arial"/>
                            <w:sz w:val="12"/>
                            <w:lang w:val="en-GB"/>
                          </w:rPr>
                          <w:t>copy</w:t>
                        </w:r>
                      </w:p>
                      <w:p w:rsidR="000D3022" w:rsidRPr="003B7577" w:rsidRDefault="000D3022">
                        <w:pPr>
                          <w:rPr>
                            <w:rFonts w:ascii="Arial" w:hAnsi="Arial" w:cs="Arial"/>
                            <w:sz w:val="8"/>
                            <w:lang w:val="en-GB"/>
                          </w:rPr>
                        </w:pPr>
                      </w:p>
                      <w:p w:rsidR="000D3022" w:rsidRPr="003B7577" w:rsidRDefault="000D3022">
                        <w:pPr>
                          <w:rPr>
                            <w:rFonts w:ascii="Arial" w:hAnsi="Arial" w:cs="Arial"/>
                            <w:sz w:val="12"/>
                            <w:lang w:val="en-GB"/>
                          </w:rPr>
                        </w:pPr>
                        <w:r w:rsidRPr="003B7577">
                          <w:rPr>
                            <w:rFonts w:ascii="Arial" w:hAnsi="Arial" w:cs="Arial"/>
                            <w:sz w:val="12"/>
                            <w:lang w:val="en-GB"/>
                          </w:rPr>
                          <w:t>DC Amd</w:t>
                        </w:r>
                      </w:p>
                      <w:p w:rsidR="000D3022" w:rsidRPr="003B7577" w:rsidRDefault="000D3022">
                        <w:pPr>
                          <w:rPr>
                            <w:rFonts w:ascii="Arial" w:hAnsi="Arial" w:cs="Arial"/>
                            <w:sz w:val="12"/>
                            <w:lang w:val="en-GB"/>
                          </w:rPr>
                        </w:pPr>
                        <w:r w:rsidRPr="003B7577">
                          <w:rPr>
                            <w:rFonts w:ascii="Arial" w:hAnsi="Arial" w:cs="Arial"/>
                            <w:sz w:val="12"/>
                            <w:lang w:val="en-GB"/>
                          </w:rPr>
                          <w:t xml:space="preserve">E </w:t>
                        </w:r>
                      </w:p>
                      <w:p w:rsidR="000D3022" w:rsidRPr="003B7577" w:rsidRDefault="006A615B">
                        <w:pPr>
                          <w:rPr>
                            <w:rFonts w:ascii="Arial" w:hAnsi="Arial" w:cs="Arial"/>
                            <w:sz w:val="1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lang w:val="en-GB"/>
                          </w:rPr>
                          <w:t xml:space="preserve">Dec </w:t>
                        </w:r>
                        <w:r w:rsidR="001A75F4" w:rsidRPr="003B7577">
                          <w:rPr>
                            <w:rFonts w:ascii="Arial" w:hAnsi="Arial" w:cs="Arial"/>
                            <w:sz w:val="12"/>
                            <w:lang w:val="en-GB"/>
                          </w:rPr>
                          <w:t>18</w:t>
                        </w:r>
                      </w:p>
                      <w:p w:rsidR="000D3022" w:rsidRPr="003B7577" w:rsidRDefault="000D3022">
                        <w:pPr>
                          <w:rPr>
                            <w:rFonts w:ascii="Arial" w:hAnsi="Arial" w:cs="Arial"/>
                            <w:sz w:val="12"/>
                            <w:lang w:val="en-GB"/>
                          </w:rPr>
                        </w:pPr>
                      </w:p>
                    </w:txbxContent>
                  </v:textbox>
                </v:shape>
                <v:line id="Line 9" o:spid="_x0000_s1029" style="position:absolute;flip:x;visibility:visible;mso-wrap-style:square" from="1316,14505" to="1316,16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" strokeweight="2pt"/>
                <v:line id="Line 10" o:spid="_x0000_s1030" style="position:absolute;flip:y;visibility:visible;mso-wrap-style:square" from="694,14507" to="1318,14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" strokeweight="2pt"/>
              </v:group>
            </w:pict>
          </mc:Fallback>
        </mc:AlternateContent>
      </w:r>
    </w:p>
    <w:tbl>
      <w:tblPr>
        <w:tblW w:w="0" w:type="auto"/>
        <w:shd w:val="clear" w:color="auto" w:fill="E6E6E6"/>
        <w:tblLook w:val="0000" w:firstRow="0" w:lastRow="0" w:firstColumn="0" w:lastColumn="0" w:noHBand="0" w:noVBand="0"/>
      </w:tblPr>
      <w:tblGrid>
        <w:gridCol w:w="1871"/>
        <w:gridCol w:w="1377"/>
        <w:gridCol w:w="1625"/>
        <w:gridCol w:w="4847"/>
      </w:tblGrid>
      <w:tr w:rsidR="000D3022" w:rsidRPr="0085666A" w:rsidTr="004747D1">
        <w:tc>
          <w:tcPr>
            <w:tcW w:w="4968" w:type="dxa"/>
            <w:gridSpan w:val="3"/>
            <w:tcBorders>
              <w:bottom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To be completed by relevant Nordea Customer Responsible Unit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0D3022" w:rsidTr="004747D1">
        <w:trPr>
          <w:cantSplit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D3022" w:rsidRDefault="00426CB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Documentary </w:t>
            </w:r>
            <w:r w:rsidR="000D3022">
              <w:rPr>
                <w:rFonts w:ascii="Arial" w:hAnsi="Arial" w:cs="Arial"/>
                <w:sz w:val="13"/>
                <w:lang w:val="en-US"/>
              </w:rPr>
              <w:t>Credit to be amended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The </w:t>
            </w:r>
            <w:r w:rsidR="00426CB2">
              <w:rPr>
                <w:rFonts w:ascii="Arial" w:hAnsi="Arial" w:cs="Arial"/>
                <w:sz w:val="13"/>
                <w:lang w:val="en-US"/>
              </w:rPr>
              <w:t>Documentary C</w:t>
            </w:r>
            <w:r>
              <w:rPr>
                <w:rFonts w:ascii="Arial" w:hAnsi="Arial" w:cs="Arial"/>
                <w:sz w:val="13"/>
                <w:lang w:val="en-US"/>
              </w:rPr>
              <w:t>redit has been approved.</w:t>
            </w:r>
          </w:p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Name of bank and Customer Responsible Unit and authorized signature(s)</w:t>
            </w:r>
          </w:p>
          <w:p w:rsidR="000D3022" w:rsidRDefault="000D3022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D3022" w:rsidRDefault="000D3022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</w:p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0D3022" w:rsidTr="004747D1">
        <w:trPr>
          <w:cantSplit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"/>
            <w:r>
              <w:rPr>
                <w:rFonts w:ascii="Arial" w:hAnsi="Arial" w:cs="Arial"/>
                <w:sz w:val="13"/>
                <w:lang w:val="en-US"/>
              </w:rPr>
              <w:t xml:space="preserve"> by single credit approval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3F3F3"/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"/>
            <w:r>
              <w:rPr>
                <w:rFonts w:ascii="Arial" w:hAnsi="Arial" w:cs="Arial"/>
                <w:sz w:val="13"/>
                <w:lang w:val="en-US"/>
              </w:rPr>
              <w:t xml:space="preserve"> within limit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666A">
              <w:rPr>
                <w:rFonts w:ascii="Arial" w:hAnsi="Arial" w:cs="Arial"/>
                <w:sz w:val="20"/>
                <w:lang w:val="en-US"/>
              </w:rPr>
            </w:r>
            <w:r w:rsidR="0085666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4"/>
            <w:r>
              <w:rPr>
                <w:rFonts w:ascii="Arial" w:hAnsi="Arial" w:cs="Arial"/>
                <w:sz w:val="13"/>
                <w:lang w:val="en-US"/>
              </w:rPr>
              <w:t xml:space="preserve"> covered</w:t>
            </w:r>
          </w:p>
        </w:tc>
        <w:tc>
          <w:tcPr>
            <w:tcW w:w="4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0D3022" w:rsidTr="004747D1">
        <w:trPr>
          <w:cantSplit/>
          <w:trHeight w:val="386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Place and date</w:t>
            </w:r>
          </w:p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3022" w:rsidRDefault="000D302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0D3022">
        <w:tc>
          <w:tcPr>
            <w:tcW w:w="4968" w:type="dxa"/>
            <w:gridSpan w:val="3"/>
            <w:tcBorders>
              <w:top w:val="single" w:sz="4" w:space="0" w:color="auto"/>
            </w:tcBorders>
          </w:tcPr>
          <w:p w:rsidR="000D3022" w:rsidRDefault="000D3022">
            <w:pPr>
              <w:ind w:left="-57"/>
              <w:rPr>
                <w:rFonts w:ascii="Arial" w:hAnsi="Arial" w:cs="Arial"/>
                <w:sz w:val="4"/>
                <w:lang w:val="en-US"/>
              </w:rPr>
            </w:pPr>
          </w:p>
          <w:p w:rsidR="000D3022" w:rsidRDefault="000D3022">
            <w:pPr>
              <w:ind w:left="-57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To be sent to and archived by the Trade Finance unit.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0D3022" w:rsidRDefault="000D3022">
            <w:pPr>
              <w:ind w:left="-57"/>
              <w:jc w:val="right"/>
              <w:rPr>
                <w:rFonts w:ascii="Arial" w:hAnsi="Arial" w:cs="Arial"/>
                <w:sz w:val="4"/>
                <w:lang w:val="en-US"/>
              </w:rPr>
            </w:pPr>
          </w:p>
          <w:p w:rsidR="000D3022" w:rsidRDefault="000D3022">
            <w:pPr>
              <w:ind w:left="-57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Page 1 (1)</w:t>
            </w:r>
          </w:p>
        </w:tc>
      </w:tr>
    </w:tbl>
    <w:p w:rsidR="000D3022" w:rsidRDefault="000D3022">
      <w:pPr>
        <w:rPr>
          <w:lang w:val="en-US"/>
        </w:rPr>
      </w:pPr>
    </w:p>
    <w:sectPr w:rsidR="000D3022">
      <w:headerReference w:type="default" r:id="rId11"/>
      <w:pgSz w:w="11906" w:h="16838"/>
      <w:pgMar w:top="1079" w:right="74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384" w:rsidRDefault="00806384">
      <w:r>
        <w:separator/>
      </w:r>
    </w:p>
  </w:endnote>
  <w:endnote w:type="continuationSeparator" w:id="0">
    <w:p w:rsidR="00806384" w:rsidRDefault="0080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384" w:rsidRDefault="00806384">
      <w:r>
        <w:separator/>
      </w:r>
    </w:p>
  </w:footnote>
  <w:footnote w:type="continuationSeparator" w:id="0">
    <w:p w:rsidR="00806384" w:rsidRDefault="0080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A4F" w:rsidRDefault="00874810">
    <w:pPr>
      <w:pStyle w:val="Sidhuvud"/>
    </w:pPr>
    <w:r>
      <w:rPr>
        <w:noProof/>
        <w:lang w:val="en-GB" w:eastAsia="ja-JP" w:bidi="hi-IN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719455</wp:posOffset>
          </wp:positionH>
          <wp:positionV relativeFrom="page">
            <wp:posOffset>507365</wp:posOffset>
          </wp:positionV>
          <wp:extent cx="1260475" cy="262890"/>
          <wp:effectExtent l="0" t="0" r="0" b="0"/>
          <wp:wrapNone/>
          <wp:docPr id="1" name="CoLogoHeader" descr="Nordea_RGB_7cm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goHeader" descr="Nordea_RGB_7cm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6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J3qm5Df2k5ttKy/taDYQPIcVE7USgL79+Av/NMIl07L1BGpkbs5UkS+PT3h1jShdbkGbuF+3P6ElQOmYjJwmg==" w:salt="73HZqG/A9+3Mj1oOmbC7I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22"/>
    <w:rsid w:val="00030CDA"/>
    <w:rsid w:val="000A435A"/>
    <w:rsid w:val="000B50FD"/>
    <w:rsid w:val="000D3022"/>
    <w:rsid w:val="00133536"/>
    <w:rsid w:val="001914E1"/>
    <w:rsid w:val="001A75F4"/>
    <w:rsid w:val="00206C0A"/>
    <w:rsid w:val="002257FF"/>
    <w:rsid w:val="00234A4F"/>
    <w:rsid w:val="002446C0"/>
    <w:rsid w:val="002679B5"/>
    <w:rsid w:val="00292D54"/>
    <w:rsid w:val="002932C3"/>
    <w:rsid w:val="002C5941"/>
    <w:rsid w:val="003B5146"/>
    <w:rsid w:val="003B7577"/>
    <w:rsid w:val="00420780"/>
    <w:rsid w:val="00426CB2"/>
    <w:rsid w:val="004747D1"/>
    <w:rsid w:val="004D5299"/>
    <w:rsid w:val="00506403"/>
    <w:rsid w:val="00514790"/>
    <w:rsid w:val="00540921"/>
    <w:rsid w:val="005628FB"/>
    <w:rsid w:val="0061054D"/>
    <w:rsid w:val="00612B99"/>
    <w:rsid w:val="006A615B"/>
    <w:rsid w:val="00705F3C"/>
    <w:rsid w:val="00806384"/>
    <w:rsid w:val="00813855"/>
    <w:rsid w:val="0085666A"/>
    <w:rsid w:val="00874810"/>
    <w:rsid w:val="008F13D3"/>
    <w:rsid w:val="009117DD"/>
    <w:rsid w:val="009521AC"/>
    <w:rsid w:val="00995F5D"/>
    <w:rsid w:val="00B27E40"/>
    <w:rsid w:val="00BB13F3"/>
    <w:rsid w:val="00BE484F"/>
    <w:rsid w:val="00BF717D"/>
    <w:rsid w:val="00C355EF"/>
    <w:rsid w:val="00C37140"/>
    <w:rsid w:val="00C379D7"/>
    <w:rsid w:val="00C74DDE"/>
    <w:rsid w:val="00C86AD9"/>
    <w:rsid w:val="00DC476C"/>
    <w:rsid w:val="00DD7F57"/>
    <w:rsid w:val="00E06F94"/>
    <w:rsid w:val="00E15BE3"/>
    <w:rsid w:val="00EC684B"/>
    <w:rsid w:val="00F74A20"/>
    <w:rsid w:val="00F96E15"/>
    <w:rsid w:val="00FA32C7"/>
    <w:rsid w:val="00FA33DA"/>
    <w:rsid w:val="00FE1656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BF7F64"/>
  <w15:chartTrackingRefBased/>
  <w15:docId w15:val="{4990B0F4-0D93-4458-A250-64491CE6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0D3022"/>
    <w:rPr>
      <w:rFonts w:ascii="Tahoma" w:hAnsi="Tahoma" w:cs="Tahoma"/>
      <w:sz w:val="16"/>
      <w:szCs w:val="16"/>
    </w:rPr>
  </w:style>
  <w:style w:type="character" w:styleId="Hyperlnk">
    <w:name w:val="Hyperlink"/>
    <w:rsid w:val="00C355EF"/>
    <w:rPr>
      <w:color w:val="0000FF"/>
      <w:u w:val="single"/>
    </w:rPr>
  </w:style>
  <w:style w:type="paragraph" w:styleId="Sidhuvud">
    <w:name w:val="header"/>
    <w:basedOn w:val="Normal"/>
    <w:link w:val="SidhuvudChar"/>
    <w:rsid w:val="00234A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234A4F"/>
    <w:rPr>
      <w:sz w:val="24"/>
      <w:szCs w:val="24"/>
      <w:lang w:val="sv-SE" w:eastAsia="en-US" w:bidi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3B75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ordea.com/en/our-services/tradefinance/support/termsandcondition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6222029f-e375-441c-8ea1-fda1fdfe4537">Confidential</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FFBA95AD5EF4AACE9629C7BFEEE15" ma:contentTypeVersion="1" ma:contentTypeDescription="Create a new document." ma:contentTypeScope="" ma:versionID="30cb40353b726bcb93e6159c9e3a81d2">
  <xsd:schema xmlns:xsd="http://www.w3.org/2001/XMLSchema" xmlns:xs="http://www.w3.org/2001/XMLSchema" xmlns:p="http://schemas.microsoft.com/office/2006/metadata/properties" xmlns:ns2="6222029f-e375-441c-8ea1-fda1fdfe4537" targetNamespace="http://schemas.microsoft.com/office/2006/metadata/properties" ma:root="true" ma:fieldsID="ff5ec1f729783f6785bc1631501b8518" ns2:_="">
    <xsd:import namespace="6222029f-e375-441c-8ea1-fda1fdfe4537"/>
    <xsd:element name="properties">
      <xsd:complexType>
        <xsd:sequence>
          <xsd:element name="documentManagement">
            <xsd:complexType>
              <xsd:all>
                <xsd:element ref="ns2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029f-e375-441c-8ea1-fda1fdfe4537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Confidential" ma:description="Classification of the content. This field is just for information. Changing it will have no impact on access rights." ma:format="RadioButtons" ma:internalName="Classification">
      <xsd:simpleType>
        <xsd:restriction base="dms:Choice">
          <xsd:enumeration value="Open"/>
          <xsd:enumeration value="Internal"/>
          <xsd:enumeration value="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18B8D-D530-4737-894D-4FEFBDBDA7A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9D4FF6-C6CB-43AB-8E52-CBBDB17E5CBF}">
  <ds:schemaRefs>
    <ds:schemaRef ds:uri="http://purl.org/dc/elements/1.1/"/>
    <ds:schemaRef ds:uri="http://purl.org/dc/dcmitype/"/>
    <ds:schemaRef ds:uri="6222029f-e375-441c-8ea1-fda1fdfe4537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609E535-B3DF-443E-835D-AE90CFB3B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2455F-2472-4F62-A9BE-74C9AA3D1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2029f-e375-441c-8ea1-fda1fdfe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MeritaNordbanken Plc</Company>
  <LinksUpToDate>false</LinksUpToDate>
  <CharactersWithSpaces>4126</CharactersWithSpaces>
  <SharedDoc>false</SharedDoc>
  <HLinks>
    <vt:vector size="6" baseType="variant">
      <vt:variant>
        <vt:i4>2687023</vt:i4>
      </vt:variant>
      <vt:variant>
        <vt:i4>168</vt:i4>
      </vt:variant>
      <vt:variant>
        <vt:i4>0</vt:i4>
      </vt:variant>
      <vt:variant>
        <vt:i4>5</vt:i4>
      </vt:variant>
      <vt:variant>
        <vt:lpwstr>http://www.nordea.com/tradefinance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N347020</dc:creator>
  <cp:keywords/>
  <cp:lastModifiedBy>Gåfvels, Jennifer</cp:lastModifiedBy>
  <cp:revision>3</cp:revision>
  <cp:lastPrinted>2005-12-21T09:32:00Z</cp:lastPrinted>
  <dcterms:created xsi:type="dcterms:W3CDTF">2018-12-14T06:17:00Z</dcterms:created>
  <dcterms:modified xsi:type="dcterms:W3CDTF">2018-12-14T06:17:00Z</dcterms:modified>
</cp:coreProperties>
</file>